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6F14AA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71630" w:rsidRDefault="006F48AC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20.02.2023 </w:t>
      </w:r>
      <w:r w:rsidR="0040465D">
        <w:rPr>
          <w:sz w:val="28"/>
          <w:szCs w:val="28"/>
        </w:rPr>
        <w:t xml:space="preserve">                                                                                          </w:t>
      </w:r>
      <w:r w:rsidR="00362FE4">
        <w:rPr>
          <w:sz w:val="28"/>
          <w:szCs w:val="28"/>
        </w:rPr>
        <w:t xml:space="preserve">              </w:t>
      </w:r>
      <w:r w:rsidR="00C30143">
        <w:rPr>
          <w:sz w:val="28"/>
          <w:szCs w:val="28"/>
        </w:rPr>
        <w:t>№ 2/5</w:t>
      </w:r>
      <w:bookmarkStart w:id="0" w:name="_GoBack"/>
      <w:bookmarkEnd w:id="0"/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6F14AA">
        <w:rPr>
          <w:sz w:val="28"/>
          <w:szCs w:val="28"/>
        </w:rPr>
        <w:t xml:space="preserve">                         Экз.: № 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6825BC" w:rsidRDefault="006825BC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муниципального образования </w:t>
      </w:r>
    </w:p>
    <w:p w:rsidR="006825BC" w:rsidRDefault="006825BC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Земляничненское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</w:p>
    <w:p w:rsidR="00571630" w:rsidRPr="00D76E23" w:rsidRDefault="006825BC" w:rsidP="00571630">
      <w:pPr>
        <w:pStyle w:val="a3"/>
        <w:jc w:val="center"/>
        <w:rPr>
          <w:rFonts w:eastAsia="Times New Roman"/>
          <w:b/>
          <w:color w:val="052635"/>
          <w:ker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Барышского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6825BC" w:rsidRDefault="006825BC" w:rsidP="006825BC">
      <w:pPr>
        <w:jc w:val="both"/>
        <w:rPr>
          <w:sz w:val="28"/>
        </w:rPr>
      </w:pPr>
    </w:p>
    <w:p w:rsidR="00E34B01" w:rsidRDefault="00E34B01" w:rsidP="006825BC">
      <w:pPr>
        <w:jc w:val="both"/>
        <w:rPr>
          <w:sz w:val="28"/>
        </w:rPr>
      </w:pPr>
    </w:p>
    <w:p w:rsidR="006825BC" w:rsidRDefault="006825BC" w:rsidP="006F14AA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части 2 статьи 36 Федерального закона о</w:t>
      </w:r>
      <w:r w:rsidR="006F14AA">
        <w:rPr>
          <w:sz w:val="28"/>
        </w:rPr>
        <w:t>т 6 октября 2003 года № 131-ФЗ «</w:t>
      </w:r>
      <w:r>
        <w:rPr>
          <w:sz w:val="28"/>
        </w:rPr>
        <w:t>Об общих принципах организации местного самоуп</w:t>
      </w:r>
      <w:r w:rsidR="006F14AA">
        <w:rPr>
          <w:sz w:val="28"/>
        </w:rPr>
        <w:t>равления в Российской Федерации»</w:t>
      </w:r>
      <w:r>
        <w:rPr>
          <w:sz w:val="28"/>
        </w:rPr>
        <w:t>, в соответствии с частью 2 статьи 3</w:t>
      </w:r>
      <w:r w:rsidR="009F75FB">
        <w:rPr>
          <w:sz w:val="28"/>
        </w:rPr>
        <w:t>4</w:t>
      </w:r>
      <w:r>
        <w:rPr>
          <w:sz w:val="28"/>
        </w:rPr>
        <w:t xml:space="preserve"> Устава </w:t>
      </w:r>
      <w:r w:rsidR="00A11570"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 w:rsidR="00152F88">
        <w:rPr>
          <w:sz w:val="28"/>
        </w:rPr>
        <w:t xml:space="preserve"> </w:t>
      </w:r>
      <w:proofErr w:type="spellStart"/>
      <w:r w:rsidR="00152F88">
        <w:rPr>
          <w:sz w:val="28"/>
        </w:rPr>
        <w:t>Барышского</w:t>
      </w:r>
      <w:proofErr w:type="spellEnd"/>
      <w:r>
        <w:rPr>
          <w:sz w:val="28"/>
        </w:rPr>
        <w:t xml:space="preserve"> района </w:t>
      </w:r>
      <w:r w:rsidR="00A11570">
        <w:rPr>
          <w:sz w:val="28"/>
        </w:rPr>
        <w:t xml:space="preserve">Ульяновской области, </w:t>
      </w:r>
      <w:r>
        <w:rPr>
          <w:sz w:val="28"/>
        </w:rPr>
        <w:t>Совет депутатов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750102">
        <w:rPr>
          <w:sz w:val="28"/>
        </w:rPr>
        <w:t xml:space="preserve"> </w:t>
      </w:r>
      <w:r>
        <w:rPr>
          <w:sz w:val="28"/>
        </w:rPr>
        <w:t>сельское поселение»  решил:</w:t>
      </w:r>
    </w:p>
    <w:p w:rsidR="006825BC" w:rsidRDefault="006825BC" w:rsidP="006F14AA">
      <w:pPr>
        <w:ind w:firstLine="708"/>
        <w:jc w:val="both"/>
        <w:rPr>
          <w:sz w:val="28"/>
        </w:rPr>
      </w:pPr>
      <w:r>
        <w:rPr>
          <w:sz w:val="28"/>
        </w:rPr>
        <w:t>1. Избрать Гла</w:t>
      </w:r>
      <w:r w:rsidR="00650580">
        <w:rPr>
          <w:sz w:val="28"/>
        </w:rPr>
        <w:t>вой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650580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proofErr w:type="spellStart"/>
      <w:r w:rsidR="006F14AA">
        <w:rPr>
          <w:sz w:val="28"/>
        </w:rPr>
        <w:t>Барышского</w:t>
      </w:r>
      <w:proofErr w:type="spellEnd"/>
      <w:r w:rsidR="006F14AA">
        <w:rPr>
          <w:sz w:val="28"/>
        </w:rPr>
        <w:t xml:space="preserve"> района </w:t>
      </w:r>
      <w:r>
        <w:rPr>
          <w:sz w:val="28"/>
        </w:rPr>
        <w:t>Ульяновской области из числа депутатов Совета депута</w:t>
      </w:r>
      <w:r w:rsidR="00650580">
        <w:rPr>
          <w:sz w:val="28"/>
        </w:rPr>
        <w:t>тов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650580">
        <w:rPr>
          <w:sz w:val="28"/>
        </w:rPr>
        <w:t xml:space="preserve"> сельское поселение» </w:t>
      </w:r>
      <w:proofErr w:type="spellStart"/>
      <w:r>
        <w:rPr>
          <w:sz w:val="28"/>
        </w:rPr>
        <w:t>Барышского</w:t>
      </w:r>
      <w:proofErr w:type="spellEnd"/>
      <w:r>
        <w:rPr>
          <w:sz w:val="28"/>
        </w:rPr>
        <w:t xml:space="preserve"> района Ульяновской области </w:t>
      </w:r>
      <w:proofErr w:type="spellStart"/>
      <w:r w:rsidR="00E34B01">
        <w:rPr>
          <w:sz w:val="28"/>
        </w:rPr>
        <w:t>Емелину</w:t>
      </w:r>
      <w:proofErr w:type="spellEnd"/>
      <w:r w:rsidR="00E34B01">
        <w:rPr>
          <w:sz w:val="28"/>
        </w:rPr>
        <w:t xml:space="preserve"> Елену Александровну.</w:t>
      </w:r>
    </w:p>
    <w:p w:rsidR="006825BC" w:rsidRDefault="006825BC" w:rsidP="006F14AA">
      <w:pPr>
        <w:ind w:firstLine="708"/>
        <w:jc w:val="both"/>
        <w:rPr>
          <w:sz w:val="28"/>
        </w:rPr>
      </w:pPr>
      <w:r>
        <w:rPr>
          <w:sz w:val="28"/>
        </w:rPr>
        <w:t>2. Наст</w:t>
      </w:r>
      <w:r w:rsidR="00750102">
        <w:rPr>
          <w:sz w:val="28"/>
        </w:rPr>
        <w:t xml:space="preserve">оящее решение вступает в силу </w:t>
      </w:r>
      <w:r w:rsidR="00087048">
        <w:rPr>
          <w:sz w:val="28"/>
        </w:rPr>
        <w:t>со</w:t>
      </w:r>
      <w:r w:rsidR="00FF678D">
        <w:rPr>
          <w:sz w:val="28"/>
        </w:rPr>
        <w:t xml:space="preserve"> </w:t>
      </w:r>
      <w:r w:rsidR="00750102">
        <w:rPr>
          <w:sz w:val="28"/>
        </w:rPr>
        <w:t>дня</w:t>
      </w:r>
      <w:r w:rsidR="00E34B01">
        <w:rPr>
          <w:sz w:val="28"/>
        </w:rPr>
        <w:t xml:space="preserve"> его</w:t>
      </w:r>
      <w:r w:rsidR="00750102">
        <w:rPr>
          <w:sz w:val="28"/>
        </w:rPr>
        <w:t xml:space="preserve"> подписания и подлежит официальному опубликованию.</w:t>
      </w:r>
    </w:p>
    <w:p w:rsidR="006825BC" w:rsidRDefault="006825BC" w:rsidP="006825BC">
      <w:pPr>
        <w:ind w:firstLine="540"/>
        <w:jc w:val="both"/>
        <w:rPr>
          <w:sz w:val="28"/>
        </w:rPr>
      </w:pPr>
    </w:p>
    <w:p w:rsidR="006825BC" w:rsidRDefault="006825BC" w:rsidP="006825BC">
      <w:pPr>
        <w:rPr>
          <w:sz w:val="28"/>
        </w:rPr>
      </w:pPr>
    </w:p>
    <w:p w:rsidR="006825BC" w:rsidRDefault="006825BC" w:rsidP="006825BC">
      <w:pPr>
        <w:rPr>
          <w:sz w:val="28"/>
        </w:rPr>
      </w:pPr>
    </w:p>
    <w:p w:rsidR="006825BC" w:rsidRDefault="006825BC" w:rsidP="006825BC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825BC" w:rsidRDefault="00650580" w:rsidP="006825BC">
      <w:pPr>
        <w:rPr>
          <w:sz w:val="28"/>
        </w:rPr>
      </w:pPr>
      <w:r>
        <w:rPr>
          <w:sz w:val="28"/>
        </w:rPr>
        <w:t>«</w:t>
      </w:r>
      <w:proofErr w:type="spellStart"/>
      <w:r w:rsidR="00750102">
        <w:rPr>
          <w:sz w:val="28"/>
        </w:rPr>
        <w:t>Земляничненское</w:t>
      </w:r>
      <w:proofErr w:type="spellEnd"/>
      <w:r w:rsidR="00750102">
        <w:rPr>
          <w:sz w:val="28"/>
        </w:rPr>
        <w:t xml:space="preserve"> сельское поселение</w:t>
      </w:r>
      <w:r>
        <w:rPr>
          <w:sz w:val="28"/>
        </w:rPr>
        <w:t>»</w:t>
      </w:r>
      <w:r w:rsidR="006825BC">
        <w:rPr>
          <w:sz w:val="28"/>
        </w:rPr>
        <w:tab/>
        <w:t xml:space="preserve">               </w:t>
      </w:r>
      <w:r w:rsidR="00362FE4">
        <w:rPr>
          <w:sz w:val="28"/>
        </w:rPr>
        <w:t xml:space="preserve">                            </w:t>
      </w:r>
      <w:r w:rsidR="00087048">
        <w:rPr>
          <w:sz w:val="28"/>
        </w:rPr>
        <w:t xml:space="preserve">Е.А. </w:t>
      </w:r>
      <w:proofErr w:type="spellStart"/>
      <w:r w:rsidR="00087048">
        <w:rPr>
          <w:sz w:val="28"/>
        </w:rPr>
        <w:t>Емелина</w:t>
      </w:r>
      <w:proofErr w:type="spellEnd"/>
      <w:r w:rsidR="006825BC">
        <w:rPr>
          <w:sz w:val="28"/>
        </w:rPr>
        <w:t xml:space="preserve">        </w:t>
      </w:r>
      <w:r>
        <w:rPr>
          <w:sz w:val="28"/>
        </w:rPr>
        <w:t xml:space="preserve">                   </w:t>
      </w:r>
      <w:r w:rsidR="006825BC">
        <w:rPr>
          <w:sz w:val="28"/>
        </w:rPr>
        <w:t xml:space="preserve"> </w:t>
      </w:r>
    </w:p>
    <w:p w:rsidR="006825BC" w:rsidRDefault="006825BC" w:rsidP="006825BC">
      <w:pPr>
        <w:rPr>
          <w:sz w:val="28"/>
        </w:rPr>
      </w:pPr>
    </w:p>
    <w:p w:rsidR="003F04EF" w:rsidRDefault="003F04EF"/>
    <w:sectPr w:rsidR="003F04EF" w:rsidSect="006F1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87048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52F88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51B6A"/>
    <w:rsid w:val="00362FE4"/>
    <w:rsid w:val="003775EA"/>
    <w:rsid w:val="003B6F4B"/>
    <w:rsid w:val="003C6992"/>
    <w:rsid w:val="003D77E5"/>
    <w:rsid w:val="003F04EF"/>
    <w:rsid w:val="0040465D"/>
    <w:rsid w:val="0041168A"/>
    <w:rsid w:val="004248F1"/>
    <w:rsid w:val="0044210E"/>
    <w:rsid w:val="004446C9"/>
    <w:rsid w:val="0045427B"/>
    <w:rsid w:val="00455D9F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50580"/>
    <w:rsid w:val="006758B6"/>
    <w:rsid w:val="00680216"/>
    <w:rsid w:val="006825BC"/>
    <w:rsid w:val="00692FC7"/>
    <w:rsid w:val="006C2CBB"/>
    <w:rsid w:val="006E6AED"/>
    <w:rsid w:val="006F14AA"/>
    <w:rsid w:val="006F48AC"/>
    <w:rsid w:val="00715C01"/>
    <w:rsid w:val="0073146E"/>
    <w:rsid w:val="00750102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B29AF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62E62"/>
    <w:rsid w:val="00996A6A"/>
    <w:rsid w:val="009F683C"/>
    <w:rsid w:val="009F75FB"/>
    <w:rsid w:val="00A11570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F56FA"/>
    <w:rsid w:val="00C056C1"/>
    <w:rsid w:val="00C1448F"/>
    <w:rsid w:val="00C21599"/>
    <w:rsid w:val="00C25163"/>
    <w:rsid w:val="00C30143"/>
    <w:rsid w:val="00C32ED5"/>
    <w:rsid w:val="00C47EF4"/>
    <w:rsid w:val="00C53DB6"/>
    <w:rsid w:val="00C86B05"/>
    <w:rsid w:val="00CB7DD9"/>
    <w:rsid w:val="00CD0536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4B01"/>
    <w:rsid w:val="00E35784"/>
    <w:rsid w:val="00E434D1"/>
    <w:rsid w:val="00E86154"/>
    <w:rsid w:val="00E907EE"/>
    <w:rsid w:val="00E9349D"/>
    <w:rsid w:val="00EA1475"/>
    <w:rsid w:val="00EC3D7F"/>
    <w:rsid w:val="00F07414"/>
    <w:rsid w:val="00F3296A"/>
    <w:rsid w:val="00F3470A"/>
    <w:rsid w:val="00F37A8E"/>
    <w:rsid w:val="00F51C49"/>
    <w:rsid w:val="00F93CAF"/>
    <w:rsid w:val="00F96607"/>
    <w:rsid w:val="00FA066F"/>
    <w:rsid w:val="00FD29D8"/>
    <w:rsid w:val="00FF462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6825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12</cp:revision>
  <cp:lastPrinted>2023-02-17T11:37:00Z</cp:lastPrinted>
  <dcterms:created xsi:type="dcterms:W3CDTF">2017-09-22T10:34:00Z</dcterms:created>
  <dcterms:modified xsi:type="dcterms:W3CDTF">2023-02-17T11:38:00Z</dcterms:modified>
</cp:coreProperties>
</file>